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36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Calibri" w:hAnsi="Calibri" w:eastAsia="宋体" w:cs="Times New Roman"/>
          <w:b/>
          <w:bCs/>
          <w:sz w:val="28"/>
          <w:szCs w:val="28"/>
          <w:lang w:val="en-US" w:eastAsia="zh-CN"/>
        </w:rPr>
      </w:pPr>
      <w:bookmarkStart w:id="0" w:name="_GoBack"/>
      <w:bookmarkEnd w:id="0"/>
      <w:r>
        <w:rPr>
          <w:rFonts w:hint="eastAsia" w:cs="Times New Roman"/>
          <w:b/>
          <w:bCs/>
          <w:sz w:val="28"/>
          <w:szCs w:val="28"/>
          <w:lang w:val="en-US" w:eastAsia="zh-CN"/>
        </w:rPr>
        <w:t>智利旅游</w:t>
      </w:r>
      <w:r>
        <w:rPr>
          <w:rFonts w:hint="eastAsia" w:ascii="Calibri" w:hAnsi="Calibri" w:eastAsia="宋体" w:cs="Times New Roman"/>
          <w:b/>
          <w:bCs/>
          <w:sz w:val="28"/>
          <w:szCs w:val="28"/>
          <w:lang w:val="en-US" w:eastAsia="zh-CN"/>
        </w:rPr>
        <w:t>签证所需材料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位于南美洲西部的智利有着世界上最狭长的地形，并且森林资源以及矿产资源非常丰富，吸引了不少外籍游客出行旅游，但不管怎样，去智利还是需要办理一张有效的出国签证的，申请者要准备好使馆要求的材料递交到驻华使馆，以下为智利旅游签证所需材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right="0" w:right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签证类型：旅游签证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有效期限：90天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停留期限：30天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入境次数：单次/多次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tbl>
      <w:tblPr>
        <w:tblStyle w:val="5"/>
        <w:tblW w:w="937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17"/>
        <w:gridCol w:w="3364"/>
        <w:gridCol w:w="36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17" w:type="dxa"/>
            <w:shd w:val="clear" w:color="auto" w:fill="4F81BD"/>
            <w:noWrap w:val="0"/>
            <w:vAlign w:val="top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  <w:t>签发对象</w:t>
            </w:r>
          </w:p>
        </w:tc>
        <w:tc>
          <w:tcPr>
            <w:tcW w:w="3364" w:type="dxa"/>
            <w:shd w:val="clear" w:color="auto" w:fill="4F81BD"/>
            <w:noWrap w:val="0"/>
            <w:vAlign w:val="top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  <w:t>签证材料</w:t>
            </w:r>
          </w:p>
        </w:tc>
        <w:tc>
          <w:tcPr>
            <w:tcW w:w="3693" w:type="dxa"/>
            <w:shd w:val="clear" w:color="auto" w:fill="4F81BD"/>
            <w:noWrap w:val="0"/>
            <w:vAlign w:val="top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17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旅游签证适用于那些打算在智利旅游及观光的人</w:t>
            </w:r>
          </w:p>
        </w:tc>
        <w:tc>
          <w:tcPr>
            <w:tcW w:w="33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个人申请表（原件）</w:t>
            </w:r>
          </w:p>
        </w:tc>
        <w:tc>
          <w:tcPr>
            <w:tcW w:w="369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真实完整填写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申请者本人中文签字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未满18周岁需由监护人签字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17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3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照片（原件）</w:t>
            </w:r>
          </w:p>
        </w:tc>
        <w:tc>
          <w:tcPr>
            <w:tcW w:w="369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2寸白底彩色照片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不能漏齿，不能笑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近6个月拍摄的白底照片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大小为35*45mm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17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3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因私护照 (原件)</w:t>
            </w:r>
          </w:p>
        </w:tc>
        <w:tc>
          <w:tcPr>
            <w:tcW w:w="369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有效时间在行程结束后6个月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提供个人信息页以及签名页复印件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10岁以下申请者可以无需签字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护照完好无损且保证有2页空白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17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3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身份证（复印件）</w:t>
            </w:r>
          </w:p>
        </w:tc>
        <w:tc>
          <w:tcPr>
            <w:tcW w:w="369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复印正反面在同一张纸中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未满16周岁可提供出生证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17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3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英文在职证明（原件）</w:t>
            </w:r>
          </w:p>
        </w:tc>
        <w:tc>
          <w:tcPr>
            <w:tcW w:w="369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公司正规抬头纸打印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领导签字盖公章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3" w:hRule="atLeast"/>
        </w:trPr>
        <w:tc>
          <w:tcPr>
            <w:tcW w:w="2317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3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营业执照副本或组织机构代码证（公证件原件）</w:t>
            </w:r>
          </w:p>
        </w:tc>
        <w:tc>
          <w:tcPr>
            <w:tcW w:w="369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使用A4纸复印且加盖公司公章且需要公证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17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3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工作证明（原件）</w:t>
            </w:r>
          </w:p>
        </w:tc>
        <w:tc>
          <w:tcPr>
            <w:tcW w:w="369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所在公司的准假信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包含：姓名、护照号、职位、薪资、在职时间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17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3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全程酒店预订单 (复印件)</w:t>
            </w:r>
          </w:p>
        </w:tc>
        <w:tc>
          <w:tcPr>
            <w:tcW w:w="369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入住日期覆盖全部停留天数且包含同行人姓名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17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3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行程单 （复印件)</w:t>
            </w:r>
          </w:p>
        </w:tc>
        <w:tc>
          <w:tcPr>
            <w:tcW w:w="369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英文版行程单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覆盖在境外停留期间的全部行程，注明日期、城市、交通方式及景点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17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3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外方邀请函（原件）</w:t>
            </w:r>
          </w:p>
        </w:tc>
        <w:tc>
          <w:tcPr>
            <w:tcW w:w="369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使用公司正式的信头纸并加盖公章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包含：任职公司详细地址、联系人、入境目的、时间、详细日程、支付费用方等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FF0000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FF0000"/>
          <w:spacing w:val="0"/>
          <w:sz w:val="21"/>
          <w:szCs w:val="21"/>
          <w:lang w:val="en-US" w:eastAsia="zh-CN"/>
        </w:rPr>
        <w:t>特别提示：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0"/>
        <w:jc w:val="left"/>
        <w:textAlignment w:val="auto"/>
        <w:outlineLvl w:val="9"/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  <w:t>申请智利签证时，使馆可能会抽查面试，如果申请者要按照使馆的要求将材料准备齐全，否则可能被要求面试或被使馆拒签。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/>
    <w:p/>
    <w:p/>
    <w:sectPr>
      <w:headerReference r:id="rId3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="宋体"/>
        <w:lang w:eastAsia="zh-CN"/>
      </w:rPr>
    </w:pPr>
    <w:r>
      <w:rPr>
        <w:rFonts w:hint="eastAsia" w:eastAsia="宋体"/>
        <w:lang w:eastAsia="zh-CN"/>
      </w:rPr>
      <w:drawing>
        <wp:inline distT="0" distB="0" distL="114300" distR="114300">
          <wp:extent cx="1152525" cy="714375"/>
          <wp:effectExtent l="0" t="0" r="9525" b="0"/>
          <wp:docPr id="1" name="图片 1" descr="2-logo(已去底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2-logo(已去底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525" cy="714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FF03B99"/>
    <w:rsid w:val="24847270"/>
    <w:rsid w:val="3013197A"/>
    <w:rsid w:val="3FF03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10</TotalTime>
  <ScaleCrop>false</ScaleCrop>
  <LinksUpToDate>false</LinksUpToDate>
  <CharactersWithSpaces>0</CharactersWithSpaces>
  <Application>WPS Office_11.1.0.8976_F1E327BC-269C-435d-A152-05C5408002CA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2019-08-20T01:58:00Z</dcterms:created>
  <dc:creator>签证部—赵欣</dc:creator>
  <cp:lastModifiedBy>签证部—赵欣</cp:lastModifiedBy>
  <dcterms:modified xsi:type="dcterms:W3CDTF">2019-08-27T02:57:08Z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2052-11.1.0.8976</vt:lpwstr>
  </property>
</Properties>
</file>